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F774" w14:textId="77777777" w:rsidR="00FC17B7" w:rsidRPr="001F3BDB" w:rsidRDefault="00C14E18" w:rsidP="001F3BDB">
      <w:pPr>
        <w:pStyle w:val="NoSpacing"/>
        <w:jc w:val="center"/>
        <w:rPr>
          <w:b/>
          <w:u w:val="single"/>
        </w:rPr>
      </w:pPr>
      <w:r w:rsidRPr="001F3BDB">
        <w:rPr>
          <w:b/>
          <w:u w:val="single"/>
        </w:rPr>
        <w:t>Comments</w:t>
      </w:r>
      <w:r w:rsidR="00281AD1" w:rsidRPr="001F3BDB">
        <w:rPr>
          <w:b/>
          <w:u w:val="single"/>
        </w:rPr>
        <w:t xml:space="preserve"> of the Scenarios Work Group (SWG)</w:t>
      </w:r>
      <w:r w:rsidRPr="001F3BDB">
        <w:rPr>
          <w:b/>
          <w:u w:val="single"/>
        </w:rPr>
        <w:t xml:space="preserve"> on</w:t>
      </w:r>
      <w:r w:rsidR="00281AD1" w:rsidRPr="001F3BDB">
        <w:rPr>
          <w:b/>
          <w:u w:val="single"/>
        </w:rPr>
        <w:t xml:space="preserve"> the</w:t>
      </w:r>
      <w:r w:rsidRPr="001F3BDB">
        <w:rPr>
          <w:b/>
          <w:u w:val="single"/>
        </w:rPr>
        <w:t xml:space="preserve"> Committee Categorization Questionnaire</w:t>
      </w:r>
    </w:p>
    <w:p w14:paraId="41CC049E" w14:textId="77777777" w:rsidR="00C14E18" w:rsidRPr="001F3BDB" w:rsidRDefault="00281AD1" w:rsidP="001F3BDB">
      <w:pPr>
        <w:pStyle w:val="NoSpacing"/>
        <w:jc w:val="center"/>
        <w:rPr>
          <w:b/>
          <w:u w:val="single"/>
        </w:rPr>
      </w:pPr>
      <w:r w:rsidRPr="001F3BDB">
        <w:rPr>
          <w:b/>
          <w:u w:val="single"/>
        </w:rPr>
        <w:t>a</w:t>
      </w:r>
      <w:r w:rsidR="00C14E18" w:rsidRPr="001F3BDB">
        <w:rPr>
          <w:b/>
          <w:u w:val="single"/>
        </w:rPr>
        <w:t xml:space="preserve">nd </w:t>
      </w:r>
      <w:r w:rsidRPr="001F3BDB">
        <w:rPr>
          <w:b/>
          <w:u w:val="single"/>
        </w:rPr>
        <w:t>the Technical Committee Categorization Process document</w:t>
      </w:r>
    </w:p>
    <w:p w14:paraId="4AD9F551" w14:textId="77777777" w:rsidR="00281AD1" w:rsidRDefault="00281AD1" w:rsidP="00281AD1">
      <w:pPr>
        <w:jc w:val="center"/>
        <w:rPr>
          <w:b/>
        </w:rPr>
      </w:pPr>
    </w:p>
    <w:p w14:paraId="26A50F0D" w14:textId="77777777" w:rsidR="003231D9" w:rsidRDefault="001F3BDB" w:rsidP="001F3BD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Subcommittee and Task Force members participating in the discussion of this process expressed confusion about the intended focus; specifically, there was debate across participants as to the application of this exercise to all </w:t>
      </w:r>
      <w:r w:rsidR="003231D9">
        <w:rPr>
          <w:b/>
        </w:rPr>
        <w:t xml:space="preserve">existing </w:t>
      </w:r>
      <w:r>
        <w:rPr>
          <w:b/>
        </w:rPr>
        <w:t>WECC working groups and committees/subcommittees versus being created as a</w:t>
      </w:r>
      <w:r w:rsidR="0064767A">
        <w:rPr>
          <w:b/>
        </w:rPr>
        <w:t xml:space="preserve"> template for only future work </w:t>
      </w:r>
      <w:r>
        <w:rPr>
          <w:b/>
        </w:rPr>
        <w:t>not already falling under an organized RAC group.  To ensure that its input</w:t>
      </w:r>
      <w:r w:rsidR="00315068">
        <w:rPr>
          <w:b/>
        </w:rPr>
        <w:t xml:space="preserve"> is meaningful, SWG provides</w:t>
      </w:r>
      <w:r>
        <w:rPr>
          <w:b/>
        </w:rPr>
        <w:t xml:space="preserve"> comments on both questions.   </w:t>
      </w:r>
    </w:p>
    <w:p w14:paraId="253F2B68" w14:textId="77777777" w:rsidR="00281AD1" w:rsidRDefault="001F3BDB" w:rsidP="003231D9">
      <w:pPr>
        <w:pStyle w:val="ListParagraph"/>
        <w:rPr>
          <w:b/>
        </w:rPr>
      </w:pPr>
      <w:r>
        <w:rPr>
          <w:b/>
        </w:rPr>
        <w:t xml:space="preserve">  </w:t>
      </w:r>
    </w:p>
    <w:p w14:paraId="03710BC7" w14:textId="77777777" w:rsidR="0064767A" w:rsidRPr="003231D9" w:rsidRDefault="003231D9" w:rsidP="003231D9">
      <w:pPr>
        <w:pStyle w:val="ListParagraph"/>
        <w:numPr>
          <w:ilvl w:val="0"/>
          <w:numId w:val="1"/>
        </w:numPr>
        <w:rPr>
          <w:b/>
        </w:rPr>
      </w:pPr>
      <w:r w:rsidRPr="003231D9">
        <w:rPr>
          <w:b/>
        </w:rPr>
        <w:t>A</w:t>
      </w:r>
      <w:r w:rsidR="00315068" w:rsidRPr="003231D9">
        <w:rPr>
          <w:b/>
        </w:rPr>
        <w:t>ny review of on-going work should refer to the relevant history of that group</w:t>
      </w:r>
      <w:r w:rsidR="000C5BB8" w:rsidRPr="003231D9">
        <w:rPr>
          <w:b/>
        </w:rPr>
        <w:t xml:space="preserve"> in sufficient detail</w:t>
      </w:r>
      <w:r w:rsidR="00315068" w:rsidRPr="003231D9">
        <w:rPr>
          <w:b/>
        </w:rPr>
        <w:t xml:space="preserve"> and should only revisit the group’s purpose consistent with</w:t>
      </w:r>
      <w:r w:rsidR="009F73E7" w:rsidRPr="003231D9">
        <w:rPr>
          <w:b/>
        </w:rPr>
        <w:t xml:space="preserve"> WECC</w:t>
      </w:r>
      <w:r w:rsidR="00315068" w:rsidRPr="003231D9">
        <w:rPr>
          <w:b/>
        </w:rPr>
        <w:t xml:space="preserve"> needs or </w:t>
      </w:r>
      <w:r w:rsidR="000C5BB8" w:rsidRPr="003231D9">
        <w:rPr>
          <w:b/>
        </w:rPr>
        <w:t>needs to streamline</w:t>
      </w:r>
      <w:r w:rsidR="009F73E7" w:rsidRPr="003231D9">
        <w:rPr>
          <w:b/>
        </w:rPr>
        <w:t xml:space="preserve">, </w:t>
      </w:r>
      <w:r w:rsidR="000C5BB8" w:rsidRPr="003231D9">
        <w:rPr>
          <w:b/>
        </w:rPr>
        <w:t xml:space="preserve">instances of </w:t>
      </w:r>
      <w:r w:rsidR="009F73E7" w:rsidRPr="003231D9">
        <w:rPr>
          <w:b/>
        </w:rPr>
        <w:t>an extinction of that group purpose</w:t>
      </w:r>
      <w:r w:rsidR="00315068" w:rsidRPr="003231D9">
        <w:rPr>
          <w:b/>
        </w:rPr>
        <w:t xml:space="preserve"> or anot</w:t>
      </w:r>
      <w:r w:rsidR="000C5BB8" w:rsidRPr="003231D9">
        <w:rPr>
          <w:b/>
        </w:rPr>
        <w:t>her similar impetus</w:t>
      </w:r>
      <w:r w:rsidR="0064767A" w:rsidRPr="003231D9">
        <w:rPr>
          <w:b/>
        </w:rPr>
        <w:t>.</w:t>
      </w:r>
      <w:r w:rsidR="009F73E7" w:rsidRPr="003231D9">
        <w:rPr>
          <w:b/>
        </w:rPr>
        <w:t xml:space="preserve">  SWG considers these thresholds to be substantial and not anything that would </w:t>
      </w:r>
      <w:r w:rsidR="0097487E" w:rsidRPr="003231D9">
        <w:rPr>
          <w:b/>
        </w:rPr>
        <w:t>be initiated</w:t>
      </w:r>
      <w:r w:rsidR="009F73E7" w:rsidRPr="003231D9">
        <w:rPr>
          <w:b/>
        </w:rPr>
        <w:t xml:space="preserve"> on any customary</w:t>
      </w:r>
      <w:r w:rsidR="0097487E" w:rsidRPr="003231D9">
        <w:rPr>
          <w:b/>
        </w:rPr>
        <w:t xml:space="preserve"> or routine</w:t>
      </w:r>
      <w:r w:rsidR="009F73E7" w:rsidRPr="003231D9">
        <w:rPr>
          <w:b/>
        </w:rPr>
        <w:t xml:space="preserve"> basis.  </w:t>
      </w:r>
    </w:p>
    <w:p w14:paraId="22DD805A" w14:textId="77777777" w:rsidR="0064767A" w:rsidRDefault="0064767A" w:rsidP="000C5BB8">
      <w:pPr>
        <w:pStyle w:val="ListParagraph"/>
        <w:rPr>
          <w:b/>
        </w:rPr>
      </w:pPr>
    </w:p>
    <w:p w14:paraId="2691B2DF" w14:textId="77777777" w:rsidR="000C5BB8" w:rsidRDefault="000C5BB8" w:rsidP="001F3BD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</w:t>
      </w:r>
      <w:r w:rsidR="009F73E7">
        <w:rPr>
          <w:b/>
        </w:rPr>
        <w:t xml:space="preserve">hat the RAC subcommittees and working groups last discussed before adjourning in-person meetings due to COVID was a need for better engagement across </w:t>
      </w:r>
      <w:r>
        <w:rPr>
          <w:b/>
        </w:rPr>
        <w:t xml:space="preserve">the entirety of </w:t>
      </w:r>
      <w:r w:rsidR="009F73E7">
        <w:rPr>
          <w:b/>
        </w:rPr>
        <w:t>g</w:t>
      </w:r>
      <w:r>
        <w:rPr>
          <w:b/>
        </w:rPr>
        <w:t xml:space="preserve">roups; the Questionnaire instead seeks to examine groups on a stand-alone basis.  SWG continues to first support a prioritization of better coordination across all working groups with only an examination of efficiencies and continuing relevance thereafter.  </w:t>
      </w:r>
    </w:p>
    <w:p w14:paraId="3E87D500" w14:textId="77777777" w:rsidR="003231D9" w:rsidRPr="003231D9" w:rsidRDefault="003231D9" w:rsidP="003231D9">
      <w:pPr>
        <w:pStyle w:val="ListParagraph"/>
        <w:rPr>
          <w:b/>
        </w:rPr>
      </w:pPr>
    </w:p>
    <w:p w14:paraId="7C033F7B" w14:textId="77777777" w:rsidR="003231D9" w:rsidRDefault="003231D9" w:rsidP="001F3BD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Review of new work proposals that are outside the scope of any existing work organization (Committee, Sub-committee, Work Group) should be completed consistent with the flow chart and other detail set out in the Categorization document.  </w:t>
      </w:r>
    </w:p>
    <w:p w14:paraId="23A753C3" w14:textId="77777777" w:rsidR="000C5BB8" w:rsidRPr="000C5BB8" w:rsidRDefault="000C5BB8" w:rsidP="000C5BB8">
      <w:pPr>
        <w:pStyle w:val="ListParagraph"/>
        <w:rPr>
          <w:b/>
        </w:rPr>
      </w:pPr>
    </w:p>
    <w:p w14:paraId="65451FE7" w14:textId="77777777" w:rsidR="000C5BB8" w:rsidRDefault="000C5BB8" w:rsidP="000C5BB8">
      <w:pPr>
        <w:rPr>
          <w:b/>
        </w:rPr>
      </w:pPr>
    </w:p>
    <w:p w14:paraId="27E5C65F" w14:textId="77777777" w:rsidR="0064767A" w:rsidRPr="000C5BB8" w:rsidRDefault="0097487E" w:rsidP="000C5BB8">
      <w:pPr>
        <w:rPr>
          <w:b/>
        </w:rPr>
      </w:pPr>
      <w:r w:rsidRPr="000C5BB8">
        <w:rPr>
          <w:b/>
        </w:rPr>
        <w:t xml:space="preserve">  </w:t>
      </w:r>
      <w:r w:rsidR="009F73E7" w:rsidRPr="000C5BB8">
        <w:rPr>
          <w:b/>
        </w:rPr>
        <w:t xml:space="preserve">  </w:t>
      </w:r>
    </w:p>
    <w:p w14:paraId="34F8021B" w14:textId="77777777" w:rsidR="0064767A" w:rsidRPr="0064767A" w:rsidRDefault="0064767A" w:rsidP="0064767A">
      <w:pPr>
        <w:rPr>
          <w:b/>
        </w:rPr>
      </w:pPr>
    </w:p>
    <w:p w14:paraId="29758640" w14:textId="77777777" w:rsidR="00281AD1" w:rsidRDefault="00281AD1" w:rsidP="00281AD1">
      <w:pPr>
        <w:rPr>
          <w:b/>
        </w:rPr>
      </w:pPr>
    </w:p>
    <w:p w14:paraId="1CAC00D2" w14:textId="77777777" w:rsidR="00281AD1" w:rsidRDefault="00281AD1" w:rsidP="00281AD1">
      <w:pPr>
        <w:rPr>
          <w:b/>
        </w:rPr>
      </w:pPr>
    </w:p>
    <w:p w14:paraId="0DA83B47" w14:textId="77777777" w:rsidR="00281AD1" w:rsidRDefault="00281AD1" w:rsidP="00281AD1">
      <w:pPr>
        <w:rPr>
          <w:b/>
        </w:rPr>
      </w:pPr>
    </w:p>
    <w:p w14:paraId="09F6D51C" w14:textId="77777777" w:rsidR="00281AD1" w:rsidRDefault="00281AD1" w:rsidP="00281AD1">
      <w:pPr>
        <w:rPr>
          <w:b/>
        </w:rPr>
      </w:pPr>
    </w:p>
    <w:p w14:paraId="5D5A3D21" w14:textId="77777777" w:rsidR="00281AD1" w:rsidRDefault="00281AD1" w:rsidP="00281AD1">
      <w:pPr>
        <w:rPr>
          <w:b/>
        </w:rPr>
      </w:pPr>
    </w:p>
    <w:p w14:paraId="69E81066" w14:textId="77777777" w:rsidR="00281AD1" w:rsidRDefault="00281AD1" w:rsidP="00281AD1">
      <w:pPr>
        <w:jc w:val="center"/>
        <w:rPr>
          <w:b/>
        </w:rPr>
      </w:pPr>
    </w:p>
    <w:p w14:paraId="06CA0B19" w14:textId="77777777" w:rsidR="00281AD1" w:rsidRPr="00281AD1" w:rsidRDefault="00281AD1" w:rsidP="00281AD1">
      <w:pPr>
        <w:jc w:val="center"/>
        <w:rPr>
          <w:b/>
        </w:rPr>
      </w:pPr>
    </w:p>
    <w:p w14:paraId="10188318" w14:textId="77777777" w:rsidR="00281AD1" w:rsidRDefault="00281AD1"/>
    <w:p w14:paraId="1769EE5D" w14:textId="77777777" w:rsidR="00281AD1" w:rsidRDefault="00281AD1"/>
    <w:p w14:paraId="55EA1391" w14:textId="77777777" w:rsidR="00C14E18" w:rsidRDefault="00C14E18"/>
    <w:p w14:paraId="0FFD7AD8" w14:textId="77777777" w:rsidR="00C14E18" w:rsidRDefault="00C14E18"/>
    <w:sectPr w:rsidR="00C14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53C9B"/>
    <w:multiLevelType w:val="hybridMultilevel"/>
    <w:tmpl w:val="A09AA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519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E18"/>
    <w:rsid w:val="000C5BB8"/>
    <w:rsid w:val="001F3BDB"/>
    <w:rsid w:val="00281AD1"/>
    <w:rsid w:val="00315068"/>
    <w:rsid w:val="003231D9"/>
    <w:rsid w:val="0064767A"/>
    <w:rsid w:val="008F23E2"/>
    <w:rsid w:val="0097487E"/>
    <w:rsid w:val="009F73E7"/>
    <w:rsid w:val="00C14E18"/>
    <w:rsid w:val="00FC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D427F"/>
  <w15:chartTrackingRefBased/>
  <w15:docId w15:val="{EABC1550-7F28-4505-9655-5A1D65A7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BDB"/>
    <w:pPr>
      <w:ind w:left="720"/>
      <w:contextualSpacing/>
    </w:pPr>
  </w:style>
  <w:style w:type="paragraph" w:styleId="NoSpacing">
    <w:name w:val="No Spacing"/>
    <w:uiPriority w:val="1"/>
    <w:qFormat/>
    <w:rsid w:val="001F3B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16500</Event_x0020_ID>
    <Committee xmlns="2fb8a92a-9032-49d6-b983-191f0a73b01f">
      <Value>SWG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Woertz, Byron</DisplayName>
        <AccountId>6297</AccountId>
        <AccountType/>
      </UserInfo>
    </Approver>
    <_dlc_DocId xmlns="4bd63098-0c83-43cf-abdd-085f2cc55a51">YWEQ7USXTMD7-11-22008</_dlc_DocId>
    <_dlc_DocIdUrl xmlns="4bd63098-0c83-43cf-abdd-085f2cc55a51">
      <Url>https://internal.wecc.org/_layouts/15/DocIdRedir.aspx?ID=YWEQ7USXTMD7-11-22008</Url>
      <Description>YWEQ7USXTMD7-11-22008</Description>
    </_dlc_DocIdUrl>
    <Jurisdiction xmlns="2fb8a92a-9032-49d6-b983-191f0a73b01f"/>
    <Meeting_x0020_Documents xmlns="2fb8a92a-9032-49d6-b983-191f0a73b01f">
      <Value>Presentation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2024-07-11T20:47:20+00:00</_dlc_ExpireDate>
  </documentManagement>
</p:properties>
</file>

<file path=customXml/item5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C7EEE17D-AF77-47DE-B09F-16C87F7485CE}"/>
</file>

<file path=customXml/itemProps2.xml><?xml version="1.0" encoding="utf-8"?>
<ds:datastoreItem xmlns:ds="http://schemas.openxmlformats.org/officeDocument/2006/customXml" ds:itemID="{3880CA32-8995-43B7-BFC9-380B28F7E568}"/>
</file>

<file path=customXml/itemProps3.xml><?xml version="1.0" encoding="utf-8"?>
<ds:datastoreItem xmlns:ds="http://schemas.openxmlformats.org/officeDocument/2006/customXml" ds:itemID="{53DD5B5B-2579-46D0-B922-03167E217CDE}"/>
</file>

<file path=customXml/itemProps4.xml><?xml version="1.0" encoding="utf-8"?>
<ds:datastoreItem xmlns:ds="http://schemas.openxmlformats.org/officeDocument/2006/customXml" ds:itemID="{1DA9477A-74E4-4755-812D-A0DBBEA12FE2}"/>
</file>

<file path=customXml/itemProps5.xml><?xml version="1.0" encoding="utf-8"?>
<ds:datastoreItem xmlns:ds="http://schemas.openxmlformats.org/officeDocument/2006/customXml" ds:itemID="{AA585D83-D293-4798-97B3-C8A3FAED40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 Comments on Committee Categorization Questionnaire</dc:title>
  <dc:subject/>
  <dc:creator>Amy</dc:creator>
  <cp:keywords/>
  <dc:description/>
  <cp:lastModifiedBy>Lee, Nicole</cp:lastModifiedBy>
  <cp:revision>2</cp:revision>
  <dcterms:created xsi:type="dcterms:W3CDTF">2022-07-11T18:24:00Z</dcterms:created>
  <dcterms:modified xsi:type="dcterms:W3CDTF">2022-07-11T18:24:00Z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4f8792f2-c406-46c2-9bdf-3d30f761c068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